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29" w:rsidRPr="00036C85" w:rsidRDefault="00426629" w:rsidP="0042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6C85">
        <w:rPr>
          <w:rFonts w:ascii="Times New Roman" w:hAnsi="Times New Roman"/>
          <w:b/>
          <w:sz w:val="24"/>
          <w:szCs w:val="24"/>
        </w:rPr>
        <w:t>ПРОЕКТ</w:t>
      </w:r>
    </w:p>
    <w:p w:rsidR="00426629" w:rsidRDefault="00426629" w:rsidP="00036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629" w:rsidRPr="00713D9C" w:rsidRDefault="00426629" w:rsidP="00036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A08" w:rsidRPr="005232EF" w:rsidRDefault="00F27A08" w:rsidP="00F27A08">
      <w:pPr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27A08" w:rsidRPr="005232EF" w:rsidRDefault="00F27A08" w:rsidP="00F27A08">
      <w:pPr>
        <w:tabs>
          <w:tab w:val="left" w:pos="1106"/>
        </w:tabs>
        <w:spacing w:after="0" w:line="240" w:lineRule="auto"/>
        <w:ind w:hanging="100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Муниципальное образование «Тайшетский район»</w:t>
      </w: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Тайшетское муниципальное образование «Тайшетское городское поселение»</w:t>
      </w: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АДМИНИСТРАЦИЯ ТАЙШЕТСКОГО ГОРОДСКОГО ПОСЕЛЕНИЯ</w:t>
      </w: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2EF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F27A08" w:rsidRPr="005232EF" w:rsidRDefault="00F27A08" w:rsidP="00F27A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7A08" w:rsidRPr="005232EF" w:rsidRDefault="00F27A08" w:rsidP="00F27A0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2EF">
        <w:rPr>
          <w:rFonts w:ascii="Times New Roman" w:hAnsi="Times New Roman"/>
          <w:sz w:val="24"/>
          <w:szCs w:val="24"/>
        </w:rPr>
        <w:t xml:space="preserve">     от «___</w:t>
      </w:r>
      <w:proofErr w:type="gramStart"/>
      <w:r w:rsidRPr="005232EF">
        <w:rPr>
          <w:rFonts w:ascii="Times New Roman" w:hAnsi="Times New Roman"/>
          <w:sz w:val="24"/>
          <w:szCs w:val="24"/>
        </w:rPr>
        <w:t xml:space="preserve">_»   </w:t>
      </w:r>
      <w:proofErr w:type="gramEnd"/>
      <w:r w:rsidRPr="005232EF">
        <w:rPr>
          <w:rFonts w:ascii="Times New Roman" w:hAnsi="Times New Roman"/>
          <w:sz w:val="24"/>
          <w:szCs w:val="24"/>
        </w:rPr>
        <w:t>202</w:t>
      </w:r>
      <w:r w:rsidR="0007154D">
        <w:rPr>
          <w:rFonts w:ascii="Times New Roman" w:hAnsi="Times New Roman"/>
          <w:sz w:val="24"/>
          <w:szCs w:val="24"/>
          <w:lang w:val="en-US"/>
        </w:rPr>
        <w:t>4</w:t>
      </w:r>
      <w:r w:rsidRPr="005232EF">
        <w:rPr>
          <w:rFonts w:ascii="Times New Roman" w:hAnsi="Times New Roman"/>
          <w:sz w:val="24"/>
          <w:szCs w:val="24"/>
        </w:rPr>
        <w:t xml:space="preserve">г.                          г. Тайшет </w:t>
      </w:r>
      <w:r w:rsidRPr="005232EF">
        <w:rPr>
          <w:rFonts w:ascii="Times New Roman" w:hAnsi="Times New Roman"/>
          <w:sz w:val="24"/>
          <w:szCs w:val="24"/>
        </w:rPr>
        <w:tab/>
        <w:t xml:space="preserve">                                 № ______</w:t>
      </w:r>
    </w:p>
    <w:p w:rsidR="00F27A08" w:rsidRPr="005232EF" w:rsidRDefault="00F27A08" w:rsidP="00F27A08">
      <w:pPr>
        <w:tabs>
          <w:tab w:val="left" w:pos="5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520"/>
        <w:gridCol w:w="4501"/>
      </w:tblGrid>
      <w:tr w:rsidR="00F27A08" w:rsidRPr="005232EF" w:rsidTr="00E80534">
        <w:trPr>
          <w:trHeight w:val="685"/>
        </w:trPr>
        <w:tc>
          <w:tcPr>
            <w:tcW w:w="4520" w:type="dxa"/>
            <w:hideMark/>
          </w:tcPr>
          <w:p w:rsidR="00F27A08" w:rsidRPr="005232EF" w:rsidRDefault="00F27A08" w:rsidP="00E80534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      </w:r>
            <w:r w:rsidRPr="005232EF">
              <w:rPr>
                <w:rFonts w:ascii="Times New Roman" w:hAnsi="Times New Roman"/>
                <w:sz w:val="24"/>
                <w:szCs w:val="24"/>
              </w:rPr>
              <w:t>на территории Тайшетского муниципального образования «Тайшетское городское поселение»</w:t>
            </w:r>
            <w:r w:rsidRPr="005232EF">
              <w:rPr>
                <w:sz w:val="24"/>
                <w:szCs w:val="24"/>
              </w:rPr>
              <w:t xml:space="preserve"> </w:t>
            </w:r>
            <w:r w:rsidRPr="005232EF">
              <w:rPr>
                <w:rFonts w:ascii="Times New Roman" w:hAnsi="Times New Roman"/>
                <w:sz w:val="24"/>
                <w:szCs w:val="24"/>
                <w:lang w:eastAsia="ru-RU"/>
              </w:rPr>
              <w:t>на 202</w:t>
            </w:r>
            <w:r w:rsidR="0007154D" w:rsidRPr="000715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232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F27A08" w:rsidRPr="005232EF" w:rsidRDefault="00F27A08" w:rsidP="00E80534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27A08" w:rsidRPr="005232EF" w:rsidRDefault="00F27A08" w:rsidP="00426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44A5" w:rsidRPr="005232EF" w:rsidRDefault="004F44A5" w:rsidP="004F44A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1"/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</w:t>
      </w:r>
      <w:hyperlink r:id="rId5" w:history="1">
        <w:r w:rsidRPr="005232EF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статьей 44</w:t>
        </w:r>
      </w:hyperlink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706DA">
        <w:rPr>
          <w:rFonts w:ascii="Times New Roman" w:hAnsi="Times New Roman"/>
          <w:sz w:val="24"/>
          <w:szCs w:val="24"/>
        </w:rPr>
        <w:t>Федеральным закон</w:t>
      </w:r>
      <w:r>
        <w:rPr>
          <w:rFonts w:ascii="Times New Roman" w:hAnsi="Times New Roman"/>
          <w:sz w:val="24"/>
          <w:szCs w:val="24"/>
        </w:rPr>
        <w:t>о</w:t>
      </w:r>
      <w:r w:rsidRPr="00C706D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C706DA">
        <w:rPr>
          <w:rFonts w:ascii="Times New Roman" w:hAnsi="Times New Roman"/>
          <w:kern w:val="2"/>
          <w:sz w:val="24"/>
          <w:szCs w:val="24"/>
        </w:rPr>
        <w:t xml:space="preserve">6 октября 2003 года № 131-ФЗ </w:t>
      </w:r>
      <w:r>
        <w:rPr>
          <w:rFonts w:ascii="Times New Roman" w:hAnsi="Times New Roman"/>
          <w:kern w:val="2"/>
          <w:sz w:val="24"/>
          <w:szCs w:val="24"/>
        </w:rPr>
        <w:t>«</w:t>
      </w:r>
      <w:r w:rsidRPr="00C706DA">
        <w:rPr>
          <w:rFonts w:ascii="Times New Roman" w:hAnsi="Times New Roman"/>
          <w:kern w:val="2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kern w:val="2"/>
          <w:sz w:val="24"/>
          <w:szCs w:val="24"/>
        </w:rPr>
        <w:t>»</w:t>
      </w:r>
      <w:r w:rsidRPr="00C706DA">
        <w:rPr>
          <w:rFonts w:ascii="Times New Roman" w:hAnsi="Times New Roman"/>
          <w:sz w:val="24"/>
          <w:szCs w:val="24"/>
        </w:rPr>
        <w:t xml:space="preserve">, </w:t>
      </w:r>
      <w:r w:rsidRPr="00C706DA">
        <w:rPr>
          <w:rFonts w:ascii="Times New Roman" w:hAnsi="Times New Roman"/>
          <w:kern w:val="2"/>
          <w:sz w:val="24"/>
          <w:szCs w:val="24"/>
        </w:rPr>
        <w:t xml:space="preserve">Положением о муниципальном </w:t>
      </w:r>
      <w:r w:rsidRPr="00BC6063">
        <w:rPr>
          <w:rFonts w:ascii="Times New Roman" w:hAnsi="Times New Roman"/>
          <w:bCs/>
          <w:kern w:val="2"/>
          <w:sz w:val="24"/>
          <w:szCs w:val="24"/>
        </w:rPr>
        <w:t xml:space="preserve">жилищном контроле в </w:t>
      </w:r>
      <w:proofErr w:type="spellStart"/>
      <w:r w:rsidRPr="00BC6063">
        <w:rPr>
          <w:rFonts w:ascii="Times New Roman" w:hAnsi="Times New Roman"/>
          <w:sz w:val="24"/>
          <w:szCs w:val="24"/>
        </w:rPr>
        <w:t>Тайшетском</w:t>
      </w:r>
      <w:proofErr w:type="spellEnd"/>
      <w:r w:rsidRPr="00BC6063">
        <w:rPr>
          <w:rFonts w:ascii="Times New Roman" w:hAnsi="Times New Roman"/>
          <w:sz w:val="24"/>
          <w:szCs w:val="24"/>
        </w:rPr>
        <w:t xml:space="preserve"> муниципальном образовании «</w:t>
      </w:r>
      <w:proofErr w:type="spellStart"/>
      <w:r w:rsidRPr="00BC6063">
        <w:rPr>
          <w:rFonts w:ascii="Times New Roman" w:hAnsi="Times New Roman"/>
          <w:sz w:val="24"/>
          <w:szCs w:val="24"/>
        </w:rPr>
        <w:t>Тайшетское</w:t>
      </w:r>
      <w:proofErr w:type="spellEnd"/>
      <w:r w:rsidRPr="00BC6063">
        <w:rPr>
          <w:rFonts w:ascii="Times New Roman" w:hAnsi="Times New Roman"/>
          <w:sz w:val="24"/>
          <w:szCs w:val="24"/>
        </w:rPr>
        <w:t xml:space="preserve"> городское поселение</w:t>
      </w:r>
      <w:r w:rsidRPr="00BD4D86">
        <w:t>»,</w:t>
      </w:r>
      <w:r w:rsidRPr="00BD4D86">
        <w:rPr>
          <w:rFonts w:ascii="Times New Roman" w:hAnsi="Times New Roman"/>
          <w:kern w:val="2"/>
          <w:sz w:val="24"/>
          <w:szCs w:val="24"/>
        </w:rPr>
        <w:t xml:space="preserve"> утвержденным решением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BC6063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BC6063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BC6063">
        <w:rPr>
          <w:rFonts w:ascii="Times New Roman" w:hAnsi="Times New Roman"/>
          <w:sz w:val="24"/>
          <w:szCs w:val="24"/>
        </w:rPr>
        <w:t xml:space="preserve"> городского поселения от 25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BC6063">
        <w:rPr>
          <w:rFonts w:ascii="Times New Roman" w:hAnsi="Times New Roman"/>
          <w:sz w:val="24"/>
          <w:szCs w:val="24"/>
        </w:rPr>
        <w:t>2021 года № 250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232E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5232EF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5232EF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F44A5" w:rsidRDefault="004F44A5" w:rsidP="00F27A08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A08" w:rsidRPr="005232EF" w:rsidRDefault="00F27A08" w:rsidP="00F27A08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2EF">
        <w:rPr>
          <w:rFonts w:ascii="Times New Roman" w:hAnsi="Times New Roman"/>
          <w:sz w:val="24"/>
          <w:szCs w:val="24"/>
        </w:rPr>
        <w:t>П О С Т А Н О В Л Я Е Т:</w:t>
      </w:r>
    </w:p>
    <w:p w:rsidR="009638AD" w:rsidRDefault="00F27A08" w:rsidP="009638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232EF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 w:rsidRPr="005232EF">
        <w:rPr>
          <w:rFonts w:ascii="Times New Roman" w:hAnsi="Times New Roman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5232EF">
        <w:rPr>
          <w:rFonts w:ascii="Times New Roman" w:hAnsi="Times New Roman"/>
          <w:sz w:val="24"/>
          <w:szCs w:val="24"/>
        </w:rPr>
        <w:t>на территории Тайшетского муниципального образования «Тайшетское городское поселение»</w:t>
      </w:r>
      <w:r w:rsidRPr="005232EF">
        <w:rPr>
          <w:sz w:val="24"/>
          <w:szCs w:val="24"/>
        </w:rPr>
        <w:t xml:space="preserve"> </w:t>
      </w:r>
      <w:r w:rsidR="00BC6063">
        <w:rPr>
          <w:rFonts w:ascii="Times New Roman" w:hAnsi="Times New Roman"/>
          <w:sz w:val="24"/>
          <w:szCs w:val="24"/>
          <w:lang w:eastAsia="ru-RU"/>
        </w:rPr>
        <w:t>на 202</w:t>
      </w:r>
      <w:r w:rsidR="004F44A5">
        <w:rPr>
          <w:rFonts w:ascii="Times New Roman" w:hAnsi="Times New Roman"/>
          <w:sz w:val="24"/>
          <w:szCs w:val="24"/>
          <w:lang w:eastAsia="ru-RU"/>
        </w:rPr>
        <w:t>5</w:t>
      </w:r>
      <w:r w:rsidRPr="005232EF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hyperlink w:anchor="sub_1000" w:history="1">
        <w:r w:rsidR="00036C85">
          <w:rPr>
            <w:rFonts w:ascii="Times New Roman" w:eastAsia="Times New Roman" w:hAnsi="Times New Roman"/>
            <w:sz w:val="24"/>
            <w:szCs w:val="24"/>
            <w:lang w:eastAsia="ru-RU"/>
          </w:rPr>
          <w:t>П</w:t>
        </w:r>
        <w:r w:rsidRPr="005232EF">
          <w:rPr>
            <w:rFonts w:ascii="Times New Roman" w:eastAsia="Times New Roman" w:hAnsi="Times New Roman"/>
            <w:sz w:val="24"/>
            <w:szCs w:val="24"/>
            <w:lang w:eastAsia="ru-RU"/>
          </w:rPr>
          <w:t>риложени</w:t>
        </w:r>
      </w:hyperlink>
      <w:r>
        <w:rPr>
          <w:rFonts w:ascii="Times New Roman" w:hAnsi="Times New Roman"/>
          <w:sz w:val="24"/>
          <w:szCs w:val="24"/>
        </w:rPr>
        <w:t>е)</w:t>
      </w:r>
      <w:r w:rsidRPr="005232EF">
        <w:rPr>
          <w:rFonts w:ascii="Times New Roman" w:hAnsi="Times New Roman"/>
          <w:sz w:val="24"/>
          <w:szCs w:val="24"/>
        </w:rPr>
        <w:t>.</w:t>
      </w:r>
      <w:bookmarkEnd w:id="0"/>
    </w:p>
    <w:p w:rsidR="00F27A08" w:rsidRPr="005232EF" w:rsidRDefault="00F27A08" w:rsidP="009638A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232EF">
        <w:rPr>
          <w:rFonts w:ascii="Times New Roman" w:hAnsi="Times New Roman"/>
          <w:sz w:val="24"/>
          <w:szCs w:val="24"/>
        </w:rPr>
        <w:t xml:space="preserve">2. Настоящее постановление разместить на официальном сайте администрации Тайшетского городского поселения в сети «Интернет» и опубликовать в </w:t>
      </w:r>
      <w:r w:rsidR="006314CF">
        <w:rPr>
          <w:rFonts w:ascii="Times New Roman" w:hAnsi="Times New Roman"/>
          <w:sz w:val="24"/>
          <w:szCs w:val="24"/>
        </w:rPr>
        <w:t>бюллетене</w:t>
      </w:r>
      <w:r w:rsidRPr="005232EF">
        <w:rPr>
          <w:rFonts w:ascii="Times New Roman" w:hAnsi="Times New Roman"/>
          <w:sz w:val="24"/>
          <w:szCs w:val="24"/>
        </w:rPr>
        <w:t xml:space="preserve"> «Вестник </w:t>
      </w:r>
      <w:proofErr w:type="spellStart"/>
      <w:r w:rsidRPr="005232EF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5232EF">
        <w:rPr>
          <w:rFonts w:ascii="Times New Roman" w:hAnsi="Times New Roman"/>
          <w:sz w:val="24"/>
          <w:szCs w:val="24"/>
        </w:rPr>
        <w:t xml:space="preserve"> городского поселения».</w:t>
      </w:r>
    </w:p>
    <w:p w:rsidR="00F27A08" w:rsidRPr="005232EF" w:rsidRDefault="00F27A08" w:rsidP="009638AD">
      <w:pPr>
        <w:pStyle w:val="3"/>
        <w:ind w:firstLine="709"/>
        <w:jc w:val="both"/>
        <w:rPr>
          <w:szCs w:val="24"/>
        </w:rPr>
      </w:pPr>
      <w:r w:rsidRPr="005232EF">
        <w:rPr>
          <w:szCs w:val="24"/>
        </w:rPr>
        <w:t xml:space="preserve">3. Контроль за исполнением настоящего постановления оставляю за собой.  </w:t>
      </w:r>
    </w:p>
    <w:p w:rsidR="00F27A08" w:rsidRDefault="00F27A08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2EF">
        <w:rPr>
          <w:rFonts w:ascii="Times New Roman" w:hAnsi="Times New Roman"/>
          <w:sz w:val="24"/>
          <w:szCs w:val="24"/>
        </w:rPr>
        <w:t xml:space="preserve">   </w:t>
      </w:r>
    </w:p>
    <w:p w:rsidR="00036C85" w:rsidRDefault="00036C85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85" w:rsidRDefault="00036C85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A08" w:rsidRPr="005232EF" w:rsidRDefault="00B2174F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F27A08" w:rsidRPr="005232E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F27A08" w:rsidRPr="00523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A08" w:rsidRPr="005232EF"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="00F27A08" w:rsidRPr="005232EF">
        <w:rPr>
          <w:rFonts w:ascii="Times New Roman" w:hAnsi="Times New Roman"/>
          <w:sz w:val="24"/>
          <w:szCs w:val="24"/>
        </w:rPr>
        <w:t xml:space="preserve"> городского поселения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27A08" w:rsidRPr="005232EF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В.В.Захарич</w:t>
      </w:r>
      <w:proofErr w:type="spellEnd"/>
      <w:r w:rsidR="00F27A08" w:rsidRPr="005232EF">
        <w:rPr>
          <w:rFonts w:ascii="Times New Roman" w:hAnsi="Times New Roman"/>
          <w:sz w:val="24"/>
          <w:szCs w:val="24"/>
        </w:rPr>
        <w:t xml:space="preserve">       </w:t>
      </w:r>
    </w:p>
    <w:p w:rsidR="00F27A08" w:rsidRDefault="00F27A08" w:rsidP="00F27A0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F27A08" w:rsidRDefault="00F27A08" w:rsidP="00F27A08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F27A08" w:rsidRDefault="00F27A08" w:rsidP="00BC606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232EF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="00E91BDE">
        <w:rPr>
          <w:rFonts w:ascii="Times New Roman" w:hAnsi="Times New Roman"/>
          <w:sz w:val="18"/>
          <w:szCs w:val="18"/>
        </w:rPr>
        <w:t>А.В.Исакова</w:t>
      </w:r>
      <w:proofErr w:type="spellEnd"/>
    </w:p>
    <w:p w:rsidR="00BC6063" w:rsidRDefault="00BC6063" w:rsidP="00BC606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2-10-86</w:t>
      </w:r>
    </w:p>
    <w:p w:rsidR="009638AD" w:rsidRDefault="009638AD" w:rsidP="00BC60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6C85" w:rsidRDefault="00036C85" w:rsidP="00F27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27A08" w:rsidRPr="00F40573" w:rsidRDefault="00F27A08" w:rsidP="00F27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573">
        <w:rPr>
          <w:rFonts w:ascii="Times New Roman" w:hAnsi="Times New Roman"/>
          <w:sz w:val="24"/>
          <w:szCs w:val="24"/>
        </w:rPr>
        <w:t xml:space="preserve">Приложение </w:t>
      </w:r>
    </w:p>
    <w:p w:rsidR="00F27A08" w:rsidRPr="00F40573" w:rsidRDefault="00F27A08" w:rsidP="00F27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57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27A08" w:rsidRPr="00F40573" w:rsidRDefault="00F27A08" w:rsidP="00F27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573">
        <w:rPr>
          <w:rFonts w:ascii="Times New Roman" w:hAnsi="Times New Roman"/>
          <w:sz w:val="24"/>
          <w:szCs w:val="24"/>
        </w:rPr>
        <w:t>Тайшетского городского поселения</w:t>
      </w:r>
    </w:p>
    <w:p w:rsidR="00F27A08" w:rsidRPr="00F40573" w:rsidRDefault="00F27A08" w:rsidP="00F27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5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F4057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4F44A5">
        <w:rPr>
          <w:rFonts w:ascii="Times New Roman" w:hAnsi="Times New Roman"/>
          <w:sz w:val="24"/>
          <w:szCs w:val="24"/>
        </w:rPr>
        <w:t>4</w:t>
      </w:r>
      <w:r w:rsidRPr="00F40573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_____</w:t>
      </w:r>
    </w:p>
    <w:p w:rsidR="00F27A08" w:rsidRDefault="00F27A08" w:rsidP="00F27A0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27A08" w:rsidRPr="005232EF" w:rsidRDefault="00F27A08" w:rsidP="00F27A0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5232E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Тайшетского муниципального образования «Тайшетское городское поселение» на 202</w:t>
      </w:r>
      <w:r w:rsidR="004F44A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5</w:t>
      </w:r>
      <w:r w:rsidRPr="005232E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год</w:t>
      </w:r>
    </w:p>
    <w:p w:rsidR="00F27A08" w:rsidRDefault="00F27A08" w:rsidP="00F27A0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08" w:rsidRPr="00713D9C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sz w:val="24"/>
          <w:szCs w:val="24"/>
        </w:rPr>
        <w:t>Настоящая программа разработана в соответствии со</w:t>
      </w:r>
      <w:r w:rsidRPr="00713D9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713D9C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713D9C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F27A08" w:rsidRDefault="00F27A08" w:rsidP="00F27A08">
      <w:pPr>
        <w:pStyle w:val="Default"/>
        <w:jc w:val="center"/>
      </w:pPr>
    </w:p>
    <w:p w:rsidR="00F27A08" w:rsidRPr="00713D9C" w:rsidRDefault="00F27A08" w:rsidP="00F27A08">
      <w:pPr>
        <w:pStyle w:val="Default"/>
        <w:jc w:val="center"/>
      </w:pPr>
      <w:r w:rsidRPr="00713D9C"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F27A08" w:rsidRPr="00713D9C" w:rsidTr="00E80534">
        <w:trPr>
          <w:trHeight w:val="247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Наименование программы </w:t>
            </w:r>
          </w:p>
        </w:tc>
        <w:tc>
          <w:tcPr>
            <w:tcW w:w="6237" w:type="dxa"/>
          </w:tcPr>
          <w:p w:rsidR="00F27A08" w:rsidRPr="00713D9C" w:rsidRDefault="00F27A08" w:rsidP="004F44A5">
            <w:pPr>
              <w:pStyle w:val="Default"/>
              <w:jc w:val="both"/>
              <w:rPr>
                <w:b/>
                <w:bCs/>
                <w:kern w:val="36"/>
              </w:rPr>
            </w:pPr>
            <w:r w:rsidRPr="00713D9C">
              <w:rPr>
                <w:bCs/>
                <w:kern w:val="36"/>
              </w:rPr>
              <w:t>Программа профилактики рисков причинения вреда (ущерба) охраняемым законом ценностям в сфере муниципального жилищного контроля на территории Тайшетского муниципального образования «Тайшетское городское поселение» на 202</w:t>
            </w:r>
            <w:r w:rsidR="004F44A5">
              <w:rPr>
                <w:bCs/>
                <w:kern w:val="36"/>
              </w:rPr>
              <w:t>5</w:t>
            </w:r>
            <w:r w:rsidRPr="00713D9C">
              <w:rPr>
                <w:bCs/>
                <w:kern w:val="36"/>
              </w:rPr>
              <w:t xml:space="preserve"> год</w:t>
            </w:r>
            <w:r w:rsidRPr="00713D9C">
              <w:t xml:space="preserve"> (далее – Программа профилактики).</w:t>
            </w:r>
          </w:p>
        </w:tc>
      </w:tr>
      <w:tr w:rsidR="00F27A08" w:rsidRPr="00713D9C" w:rsidTr="00E80534">
        <w:trPr>
          <w:trHeight w:val="273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F27A08" w:rsidRPr="00713D9C" w:rsidRDefault="00F27A08" w:rsidP="00036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F27A08" w:rsidRPr="00713D9C" w:rsidRDefault="00F27A08" w:rsidP="00B217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0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BC6063">
              <w:rPr>
                <w:rFonts w:ascii="Times New Roman" w:hAnsi="Times New Roman"/>
                <w:sz w:val="24"/>
                <w:szCs w:val="24"/>
              </w:rPr>
              <w:t xml:space="preserve">ешение Думы </w:t>
            </w:r>
            <w:proofErr w:type="spellStart"/>
            <w:r w:rsidRPr="00BC6063"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 w:rsidRPr="00BC606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(четвертый созыв) от 25.11</w:t>
            </w:r>
            <w:r w:rsidR="00B2174F">
              <w:rPr>
                <w:rFonts w:ascii="Times New Roman" w:hAnsi="Times New Roman"/>
                <w:sz w:val="24"/>
                <w:szCs w:val="24"/>
              </w:rPr>
              <w:t>.</w:t>
            </w:r>
            <w:r w:rsidRPr="00BC6063">
              <w:rPr>
                <w:rFonts w:ascii="Times New Roman" w:hAnsi="Times New Roman"/>
                <w:sz w:val="24"/>
                <w:szCs w:val="24"/>
              </w:rPr>
              <w:t>2021 года № 250 «</w:t>
            </w:r>
            <w:r w:rsidRPr="00BC606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 утверждении Положения о муниципальном жилищном контроле в </w:t>
            </w:r>
            <w:r w:rsidRPr="00BC6063">
              <w:rPr>
                <w:rFonts w:ascii="Times New Roman" w:hAnsi="Times New Roman"/>
                <w:sz w:val="24"/>
                <w:szCs w:val="24"/>
              </w:rPr>
              <w:t>Тайшетском муниципальном образовании «Тайшетское городское поселение</w:t>
            </w:r>
            <w:r w:rsidRPr="00BC6063">
              <w:t>»</w:t>
            </w:r>
          </w:p>
        </w:tc>
      </w:tr>
      <w:tr w:rsidR="00F27A08" w:rsidRPr="00713D9C" w:rsidTr="00E80534">
        <w:trPr>
          <w:trHeight w:val="109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Разработчик программы </w:t>
            </w:r>
          </w:p>
        </w:tc>
        <w:tc>
          <w:tcPr>
            <w:tcW w:w="6237" w:type="dxa"/>
          </w:tcPr>
          <w:p w:rsidR="00F27A08" w:rsidRPr="00713D9C" w:rsidRDefault="00BC6063" w:rsidP="00036C85">
            <w:pPr>
              <w:pStyle w:val="Default"/>
              <w:jc w:val="both"/>
            </w:pPr>
            <w:r>
              <w:t>Отдел муниципального контроля администрации Тайшетского городского поселения</w:t>
            </w:r>
          </w:p>
        </w:tc>
      </w:tr>
      <w:tr w:rsidR="00F27A08" w:rsidRPr="00713D9C" w:rsidTr="00E80534">
        <w:trPr>
          <w:trHeight w:val="523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F27A08" w:rsidRPr="00713D9C" w:rsidRDefault="00BC6063" w:rsidP="004F44A5">
            <w:pPr>
              <w:pStyle w:val="Default"/>
              <w:jc w:val="both"/>
            </w:pPr>
            <w:r>
              <w:rPr>
                <w:iCs/>
              </w:rPr>
              <w:t>202</w:t>
            </w:r>
            <w:r w:rsidR="004F44A5">
              <w:rPr>
                <w:iCs/>
              </w:rPr>
              <w:t>5</w:t>
            </w:r>
            <w:r w:rsidR="00F27A08" w:rsidRPr="00713D9C">
              <w:rPr>
                <w:iCs/>
              </w:rPr>
              <w:t xml:space="preserve"> год</w:t>
            </w:r>
          </w:p>
        </w:tc>
      </w:tr>
      <w:tr w:rsidR="00F27A08" w:rsidRPr="00713D9C" w:rsidTr="00E80534">
        <w:trPr>
          <w:trHeight w:val="247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Источники финансирования </w:t>
            </w:r>
          </w:p>
        </w:tc>
        <w:tc>
          <w:tcPr>
            <w:tcW w:w="6237" w:type="dxa"/>
          </w:tcPr>
          <w:p w:rsidR="00F27A08" w:rsidRPr="00713D9C" w:rsidRDefault="00F27A08" w:rsidP="00036C85">
            <w:pPr>
              <w:pStyle w:val="Default"/>
              <w:jc w:val="both"/>
            </w:pPr>
            <w:r>
              <w:t>Местный б</w:t>
            </w:r>
            <w:r w:rsidRPr="00713D9C">
              <w:t>юджет</w:t>
            </w:r>
          </w:p>
        </w:tc>
      </w:tr>
      <w:tr w:rsidR="00F27A08" w:rsidRPr="00713D9C" w:rsidTr="00E80534">
        <w:trPr>
          <w:trHeight w:val="274"/>
        </w:trPr>
        <w:tc>
          <w:tcPr>
            <w:tcW w:w="3369" w:type="dxa"/>
          </w:tcPr>
          <w:p w:rsidR="00F27A08" w:rsidRPr="00713D9C" w:rsidRDefault="00F27A08" w:rsidP="00E80534">
            <w:pPr>
              <w:pStyle w:val="Default"/>
            </w:pPr>
            <w:r w:rsidRPr="00713D9C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F27A08" w:rsidRPr="00713D9C" w:rsidRDefault="00F27A08" w:rsidP="00036C85">
            <w:pPr>
              <w:pStyle w:val="Default"/>
              <w:jc w:val="both"/>
            </w:pPr>
            <w:r w:rsidRPr="00713D9C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F27A08" w:rsidRPr="00713D9C" w:rsidRDefault="00F27A08" w:rsidP="00F27A08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36C85" w:rsidRPr="00604524" w:rsidRDefault="00F27A08" w:rsidP="00036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9C">
        <w:rPr>
          <w:rFonts w:ascii="Times New Roman" w:hAnsi="Times New Roman"/>
          <w:b/>
          <w:sz w:val="24"/>
          <w:szCs w:val="24"/>
        </w:rPr>
        <w:t xml:space="preserve">Раздел I. </w:t>
      </w:r>
      <w:r w:rsidR="00036C85" w:rsidRPr="00604524">
        <w:rPr>
          <w:rFonts w:ascii="Times New Roman" w:hAnsi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27A08" w:rsidRPr="00713D9C" w:rsidRDefault="00F27A08" w:rsidP="00963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A08" w:rsidRPr="00713D9C" w:rsidRDefault="00F27A08" w:rsidP="00F27A0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sz w:val="24"/>
          <w:szCs w:val="24"/>
        </w:rPr>
        <w:t xml:space="preserve">Муниципальный жилищный контроль на территории </w:t>
      </w:r>
      <w:r w:rsidRPr="005232EF">
        <w:rPr>
          <w:rFonts w:ascii="Times New Roman" w:hAnsi="Times New Roman"/>
          <w:sz w:val="24"/>
          <w:szCs w:val="24"/>
        </w:rPr>
        <w:t>Тайшетского муниципального образования «Тайшетское городское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D9C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713D9C">
        <w:rPr>
          <w:rFonts w:ascii="Times New Roman" w:hAnsi="Times New Roman"/>
          <w:sz w:val="24"/>
          <w:szCs w:val="24"/>
        </w:rPr>
        <w:t xml:space="preserve">дминистрацией </w:t>
      </w:r>
      <w:r w:rsidRPr="005232EF">
        <w:rPr>
          <w:rFonts w:ascii="Times New Roman" w:hAnsi="Times New Roman"/>
          <w:sz w:val="24"/>
          <w:szCs w:val="24"/>
        </w:rPr>
        <w:t>Тайшетского городско</w:t>
      </w:r>
      <w:r>
        <w:rPr>
          <w:rFonts w:ascii="Times New Roman" w:hAnsi="Times New Roman"/>
          <w:sz w:val="24"/>
          <w:szCs w:val="24"/>
        </w:rPr>
        <w:t>го</w:t>
      </w:r>
      <w:r w:rsidRPr="005232E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713D9C">
        <w:rPr>
          <w:rFonts w:ascii="Times New Roman" w:hAnsi="Times New Roman"/>
          <w:sz w:val="24"/>
          <w:szCs w:val="24"/>
        </w:rPr>
        <w:t>.</w:t>
      </w:r>
    </w:p>
    <w:p w:rsidR="00F27A08" w:rsidRDefault="00F27A08" w:rsidP="00F27A0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sz w:val="24"/>
          <w:szCs w:val="24"/>
        </w:rPr>
        <w:t xml:space="preserve">Непосредственное осуществление муниципального жилищного контроля возлагается на </w:t>
      </w:r>
      <w:r>
        <w:rPr>
          <w:rFonts w:ascii="Times New Roman" w:hAnsi="Times New Roman"/>
          <w:sz w:val="24"/>
          <w:szCs w:val="24"/>
        </w:rPr>
        <w:t xml:space="preserve">отдел </w:t>
      </w:r>
      <w:r w:rsidR="00BC6063">
        <w:rPr>
          <w:rFonts w:ascii="Times New Roman" w:hAnsi="Times New Roman"/>
          <w:sz w:val="24"/>
          <w:szCs w:val="24"/>
        </w:rPr>
        <w:t>муниципального контроля</w:t>
      </w:r>
      <w:r w:rsidRPr="00713D9C">
        <w:rPr>
          <w:rFonts w:ascii="Times New Roman" w:hAnsi="Times New Roman"/>
          <w:sz w:val="24"/>
          <w:szCs w:val="24"/>
        </w:rPr>
        <w:t xml:space="preserve"> администрации </w:t>
      </w:r>
      <w:r w:rsidRPr="005232EF">
        <w:rPr>
          <w:rFonts w:ascii="Times New Roman" w:hAnsi="Times New Roman"/>
          <w:sz w:val="24"/>
          <w:szCs w:val="24"/>
        </w:rPr>
        <w:t>Тайшетского городско</w:t>
      </w:r>
      <w:r>
        <w:rPr>
          <w:rFonts w:ascii="Times New Roman" w:hAnsi="Times New Roman"/>
          <w:sz w:val="24"/>
          <w:szCs w:val="24"/>
        </w:rPr>
        <w:t>го</w:t>
      </w:r>
      <w:r w:rsidRPr="005232E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 (далее - О</w:t>
      </w:r>
      <w:r w:rsidR="00BC6063">
        <w:rPr>
          <w:rFonts w:ascii="Times New Roman" w:hAnsi="Times New Roman"/>
          <w:sz w:val="24"/>
          <w:szCs w:val="24"/>
        </w:rPr>
        <w:t>МК</w:t>
      </w:r>
      <w:r>
        <w:rPr>
          <w:rFonts w:ascii="Times New Roman" w:hAnsi="Times New Roman"/>
          <w:sz w:val="24"/>
          <w:szCs w:val="24"/>
        </w:rPr>
        <w:t>).</w:t>
      </w:r>
    </w:p>
    <w:p w:rsidR="00036C85" w:rsidRPr="00D41167" w:rsidRDefault="00F27A08" w:rsidP="00036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2295">
        <w:rPr>
          <w:rFonts w:ascii="Times New Roman" w:hAnsi="Times New Roman"/>
          <w:sz w:val="24"/>
          <w:szCs w:val="24"/>
        </w:rPr>
        <w:lastRenderedPageBreak/>
        <w:t xml:space="preserve"> Должностными лицами администрации, уполномоченными на осуществление муниципального жилищного контроля, являются служащие</w:t>
      </w:r>
      <w:r w:rsidR="00036C85">
        <w:rPr>
          <w:rFonts w:ascii="Times New Roman" w:hAnsi="Times New Roman"/>
          <w:sz w:val="24"/>
          <w:szCs w:val="24"/>
        </w:rPr>
        <w:t xml:space="preserve"> </w:t>
      </w:r>
      <w:r w:rsidR="00036C85" w:rsidRPr="00D41167">
        <w:rPr>
          <w:rFonts w:ascii="Times New Roman" w:hAnsi="Times New Roman"/>
          <w:sz w:val="24"/>
          <w:szCs w:val="24"/>
        </w:rPr>
        <w:t xml:space="preserve">ОМК, в должностные обязанности которых входит осуществление полномочий по муниципальному </w:t>
      </w:r>
      <w:r w:rsidR="00036C85">
        <w:rPr>
          <w:rFonts w:ascii="Times New Roman" w:hAnsi="Times New Roman"/>
          <w:sz w:val="24"/>
          <w:szCs w:val="24"/>
        </w:rPr>
        <w:t xml:space="preserve">жилищному </w:t>
      </w:r>
      <w:r w:rsidR="00036C85" w:rsidRPr="00D41167">
        <w:rPr>
          <w:rFonts w:ascii="Times New Roman" w:hAnsi="Times New Roman"/>
          <w:sz w:val="24"/>
          <w:szCs w:val="24"/>
        </w:rPr>
        <w:t xml:space="preserve">контролю. </w:t>
      </w:r>
    </w:p>
    <w:p w:rsidR="00F27A08" w:rsidRPr="004A2295" w:rsidRDefault="00F27A08" w:rsidP="00F27A0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pt-a0-000004"/>
          <w:rFonts w:ascii="Times New Roman" w:hAnsi="Times New Roman"/>
          <w:sz w:val="24"/>
          <w:szCs w:val="24"/>
        </w:rPr>
      </w:pPr>
      <w:r w:rsidRPr="004A2295">
        <w:rPr>
          <w:rStyle w:val="pt-a0-000004"/>
          <w:rFonts w:ascii="Times New Roman" w:hAnsi="Times New Roman"/>
          <w:sz w:val="24"/>
          <w:szCs w:val="24"/>
        </w:rPr>
        <w:t>Объектами муниципального жилищного контроля являются (далее – объекты контроля):</w:t>
      </w:r>
    </w:p>
    <w:p w:rsidR="00F27A08" w:rsidRPr="00713D9C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bCs/>
          <w:sz w:val="24"/>
          <w:szCs w:val="24"/>
        </w:rPr>
        <w:t xml:space="preserve">1) деятельность, действия (бездействие) </w:t>
      </w:r>
      <w:r w:rsidRPr="00713D9C">
        <w:rPr>
          <w:rFonts w:ascii="Times New Roman" w:hAnsi="Times New Roman"/>
          <w:sz w:val="24"/>
          <w:szCs w:val="24"/>
        </w:rPr>
        <w:t xml:space="preserve">лиц, осуществляющих управление многоквартирными домами, </w:t>
      </w:r>
      <w:r w:rsidRPr="00713D9C">
        <w:rPr>
          <w:rFonts w:ascii="Times New Roman" w:hAnsi="Times New Roman"/>
          <w:bCs/>
          <w:sz w:val="24"/>
          <w:szCs w:val="24"/>
        </w:rPr>
        <w:t xml:space="preserve">по выполнению </w:t>
      </w:r>
      <w:r w:rsidRPr="00713D9C">
        <w:rPr>
          <w:rFonts w:ascii="Times New Roman" w:hAnsi="Times New Roman"/>
          <w:sz w:val="24"/>
          <w:szCs w:val="24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F27A08" w:rsidRPr="00713D9C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bCs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713D9C">
        <w:rPr>
          <w:rFonts w:ascii="Times New Roman" w:hAnsi="Times New Roman"/>
          <w:sz w:val="24"/>
          <w:szCs w:val="24"/>
        </w:rPr>
        <w:t>;</w:t>
      </w:r>
    </w:p>
    <w:p w:rsidR="00F27A08" w:rsidRPr="00713D9C" w:rsidRDefault="00F27A08" w:rsidP="00F27A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13D9C">
        <w:rPr>
          <w:rFonts w:ascii="Times New Roman" w:hAnsi="Times New Roman"/>
          <w:bCs/>
          <w:sz w:val="24"/>
          <w:szCs w:val="24"/>
        </w:rPr>
        <w:t xml:space="preserve">3) </w:t>
      </w:r>
      <w:r w:rsidRPr="00713D9C">
        <w:rPr>
          <w:rFonts w:ascii="Times New Roman" w:hAnsi="Times New Roman"/>
          <w:sz w:val="24"/>
          <w:szCs w:val="24"/>
        </w:rPr>
        <w:t>жилые помещения, общее имущество в многоквартирном доме, относящееся к муниципальному жилому фонду</w:t>
      </w:r>
      <w:r w:rsidRPr="00713D9C">
        <w:rPr>
          <w:rFonts w:ascii="Times New Roman" w:hAnsi="Times New Roman"/>
          <w:bCs/>
          <w:sz w:val="24"/>
          <w:szCs w:val="24"/>
        </w:rPr>
        <w:t>, к которым предъявляются обязательные требования (далее - производственные объекты).</w:t>
      </w:r>
    </w:p>
    <w:p w:rsidR="00F27A08" w:rsidRPr="00713D9C" w:rsidRDefault="00F27A08" w:rsidP="00F27A08">
      <w:pPr>
        <w:pStyle w:val="a5"/>
        <w:spacing w:before="0" w:beforeAutospacing="0" w:after="0" w:afterAutospacing="0"/>
        <w:ind w:firstLine="567"/>
        <w:jc w:val="both"/>
      </w:pPr>
      <w:r w:rsidRPr="00713D9C">
        <w:t>Обязательные требования</w:t>
      </w:r>
      <w:r w:rsidRPr="00713D9C">
        <w:rPr>
          <w:rFonts w:eastAsia="Calibri"/>
          <w:iCs/>
          <w:lang w:eastAsia="en-US"/>
        </w:rPr>
        <w:t>, оценка соблюдения которых является предметом муниципального жилищного контроля</w:t>
      </w:r>
      <w:r w:rsidRPr="00713D9C">
        <w:rPr>
          <w:i/>
        </w:rPr>
        <w:t xml:space="preserve"> </w:t>
      </w:r>
      <w:r w:rsidRPr="00713D9C">
        <w:t xml:space="preserve">установлены: </w:t>
      </w:r>
    </w:p>
    <w:p w:rsidR="00F27A08" w:rsidRPr="00713D9C" w:rsidRDefault="00F27A08" w:rsidP="00F27A08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713D9C">
        <w:t xml:space="preserve">Жилищным кодексом Российской Федерации </w:t>
      </w:r>
      <w:r w:rsidRPr="00713D9C">
        <w:rPr>
          <w:bCs/>
        </w:rPr>
        <w:t>(</w:t>
      </w:r>
      <w:r w:rsidR="006314CF" w:rsidRPr="00713D9C">
        <w:rPr>
          <w:bCs/>
        </w:rPr>
        <w:t xml:space="preserve">ст.10; ст.26; ст.30; </w:t>
      </w:r>
      <w:r w:rsidRPr="00713D9C">
        <w:rPr>
          <w:bCs/>
        </w:rPr>
        <w:t>ч. 3 ст.67; ст.68</w:t>
      </w:r>
      <w:r w:rsidR="006314CF">
        <w:rPr>
          <w:bCs/>
        </w:rPr>
        <w:t>;</w:t>
      </w:r>
      <w:r w:rsidR="006314CF" w:rsidRPr="006314CF">
        <w:rPr>
          <w:bCs/>
        </w:rPr>
        <w:t xml:space="preserve"> </w:t>
      </w:r>
      <w:r w:rsidR="006314CF">
        <w:rPr>
          <w:bCs/>
        </w:rPr>
        <w:t xml:space="preserve">ч. </w:t>
      </w:r>
      <w:r w:rsidR="006314CF" w:rsidRPr="00713D9C">
        <w:rPr>
          <w:bCs/>
        </w:rPr>
        <w:t>1 ст.91</w:t>
      </w:r>
      <w:r w:rsidRPr="00713D9C">
        <w:rPr>
          <w:bCs/>
        </w:rPr>
        <w:t>);</w:t>
      </w:r>
    </w:p>
    <w:p w:rsidR="00F27A08" w:rsidRPr="00216F02" w:rsidRDefault="00F27A08" w:rsidP="00F27A08">
      <w:pPr>
        <w:pStyle w:val="a5"/>
        <w:spacing w:before="0" w:beforeAutospacing="0" w:after="0" w:afterAutospacing="0"/>
        <w:ind w:firstLine="567"/>
        <w:jc w:val="both"/>
        <w:rPr>
          <w:bCs/>
        </w:rPr>
      </w:pPr>
      <w:r w:rsidRPr="00216F02">
        <w:rPr>
          <w:bCs/>
        </w:rPr>
        <w:t>Постановлением Госстроя РФ от 27.09.2003 года № 170 «Об утверждении правил и норм  технической эксплуатации жилищного фонда»;</w:t>
      </w:r>
    </w:p>
    <w:p w:rsidR="006314CF" w:rsidRPr="00216F02" w:rsidRDefault="006314CF" w:rsidP="003D1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F02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Минстроя России от 14.05.2021 № 292/</w:t>
      </w:r>
      <w:proofErr w:type="spellStart"/>
      <w:r w:rsidRPr="00216F02">
        <w:rPr>
          <w:rFonts w:ascii="Times New Roman" w:eastAsia="Times New Roman" w:hAnsi="Times New Roman"/>
          <w:bCs/>
          <w:sz w:val="24"/>
          <w:szCs w:val="24"/>
          <w:lang w:eastAsia="ru-RU"/>
        </w:rPr>
        <w:t>пр</w:t>
      </w:r>
      <w:proofErr w:type="spellEnd"/>
      <w:r w:rsidRPr="00216F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«Об утверждении правил пользования жилыми помещениями».</w:t>
      </w:r>
    </w:p>
    <w:p w:rsidR="003D13F8" w:rsidRPr="003D13F8" w:rsidRDefault="003D13F8" w:rsidP="003D13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216F02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В связи с ограничениями, установленными постановлением Правительства РФ от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10.03.2022 № 336 «Об особенностях организации и осуществления государственного контроля (надзора), муниципального контроля» в 202</w:t>
      </w:r>
      <w:r w:rsidR="004F44A5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году контрольные мероприятия </w:t>
      </w:r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не проводились.</w:t>
      </w:r>
    </w:p>
    <w:p w:rsidR="003D13F8" w:rsidRDefault="003D13F8" w:rsidP="00E91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Тайшетского</w:t>
      </w:r>
      <w:proofErr w:type="spellEnd"/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муниципального 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Тайшетское</w:t>
      </w:r>
      <w:proofErr w:type="spellEnd"/>
      <w:r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городское поселение».</w:t>
      </w:r>
    </w:p>
    <w:p w:rsidR="003D13F8" w:rsidRDefault="003D13F8" w:rsidP="003D13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В 202</w:t>
      </w:r>
      <w:r w:rsidR="004F44A5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году в </w:t>
      </w:r>
      <w:r w:rsidR="004F44A5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рамках работы по 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профилактике нарушений законодательства в сфере муниципального жилищного контроля осуществлялись следующие мероприятия: информирование, консультирование, объявление предостережения. </w:t>
      </w:r>
    </w:p>
    <w:p w:rsidR="002D62BA" w:rsidRDefault="003D13F8" w:rsidP="003D13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С целью осуществления мероприятий в рамках «Информирование» на официальном сайте </w:t>
      </w:r>
      <w:proofErr w:type="spellStart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Тайшетского</w:t>
      </w:r>
      <w:proofErr w:type="spellEnd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муниципального </w:t>
      </w:r>
      <w:r w:rsidR="002D62BA"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образования</w:t>
      </w:r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«</w:t>
      </w:r>
      <w:proofErr w:type="spellStart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Тайшетское</w:t>
      </w:r>
      <w:proofErr w:type="spellEnd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городское поселение» 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жилищного контроля на территории </w:t>
      </w:r>
      <w:proofErr w:type="spellStart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Тайшетского</w:t>
      </w:r>
      <w:proofErr w:type="spellEnd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муниципального </w:t>
      </w:r>
      <w:r w:rsidR="002D62BA"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образования</w:t>
      </w:r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«</w:t>
      </w:r>
      <w:proofErr w:type="spellStart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Тайшетское</w:t>
      </w:r>
      <w:proofErr w:type="spellEnd"/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городское поселение»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согласно требовани</w:t>
      </w:r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ям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статьи 46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D62BA" w:rsidRDefault="003D13F8" w:rsidP="002D6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В рамках мероприятий «Консультирование» </w:t>
      </w:r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проводились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</w:t>
      </w:r>
      <w:r w:rsidR="002D62BA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устные 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разъяснения по вопросам, связанным с организацией и осуществлением муниципального жилищного контроля. </w:t>
      </w:r>
    </w:p>
    <w:p w:rsidR="003D13F8" w:rsidRPr="003D13F8" w:rsidRDefault="003D13F8" w:rsidP="00B21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Наиболее актуальные проблемы, по которым проводились профилактические мероприятия в 202</w:t>
      </w:r>
      <w:r w:rsidR="0001056E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4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году: </w:t>
      </w:r>
      <w:r w:rsidR="00B2174F"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ненадлежащее исполнение услуги по управлению многоквартирным домом и (или) выполнение работ по содержанию общего имущества в таком доме</w:t>
      </w:r>
      <w:r w:rsidR="00B2174F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, </w:t>
      </w:r>
      <w:r w:rsidR="00B2174F" w:rsidRPr="00713D9C">
        <w:rPr>
          <w:rFonts w:ascii="Times New Roman" w:hAnsi="Times New Roman"/>
          <w:color w:val="000000"/>
          <w:sz w:val="24"/>
          <w:szCs w:val="24"/>
        </w:rPr>
        <w:t>низкое качество предоставляемых коммунальных услуг</w:t>
      </w:r>
      <w:r w:rsidR="00B2174F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.</w:t>
      </w:r>
      <w:r w:rsidR="00B2174F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 </w:t>
      </w:r>
    </w:p>
    <w:p w:rsidR="003D13F8" w:rsidRPr="003D13F8" w:rsidRDefault="003D13F8" w:rsidP="002D6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законодательства, в том числе вследствие действий (бездействия) должностных лиц подконтрольных субъектов, и (или) иными </w:t>
      </w: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lastRenderedPageBreak/>
        <w:t>лицами, действующими на основании договорных отношений с подконтрольными субъектами.</w:t>
      </w:r>
    </w:p>
    <w:p w:rsidR="003D13F8" w:rsidRPr="003D13F8" w:rsidRDefault="003D13F8" w:rsidP="002D62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10101"/>
          <w:sz w:val="24"/>
          <w:szCs w:val="24"/>
          <w:lang w:eastAsia="ru-RU"/>
        </w:rPr>
      </w:pPr>
      <w:r w:rsidRPr="003D13F8">
        <w:rPr>
          <w:rFonts w:ascii="Times New Roman" w:eastAsia="Times New Roman" w:hAnsi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27A08" w:rsidRPr="00713D9C" w:rsidRDefault="00F27A08" w:rsidP="00F27A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295">
        <w:rPr>
          <w:rFonts w:ascii="Times New Roman" w:hAnsi="Times New Roman"/>
          <w:sz w:val="24"/>
          <w:szCs w:val="24"/>
        </w:rPr>
        <w:t xml:space="preserve">На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Тайшетского</w:t>
      </w:r>
      <w:proofErr w:type="spellEnd"/>
      <w:r w:rsidRPr="004A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4A2295">
        <w:rPr>
          <w:rFonts w:ascii="Times New Roman" w:hAnsi="Times New Roman"/>
          <w:sz w:val="24"/>
          <w:szCs w:val="24"/>
        </w:rPr>
        <w:t xml:space="preserve"> имеется раздел</w:t>
      </w:r>
      <w:r w:rsidRPr="00713D9C">
        <w:rPr>
          <w:rFonts w:ascii="Times New Roman" w:hAnsi="Times New Roman"/>
          <w:sz w:val="24"/>
          <w:szCs w:val="24"/>
        </w:rPr>
        <w:t xml:space="preserve"> «Муниципальный контроль», в котором аккумулируется необходимая поднадзорным субъектам информация в части муниципального жилищного контроля: </w:t>
      </w:r>
      <w:hyperlink r:id="rId6" w:history="1">
        <w:r w:rsidRPr="00713D9C">
          <w:rPr>
            <w:rStyle w:val="a6"/>
            <w:rFonts w:ascii="Times New Roman" w:hAnsi="Times New Roman"/>
            <w:sz w:val="24"/>
            <w:szCs w:val="24"/>
          </w:rPr>
          <w:t>http://</w:t>
        </w:r>
        <w:r w:rsidRPr="00713D9C">
          <w:t xml:space="preserve"> </w:t>
        </w:r>
        <w:r w:rsidRPr="00713D9C">
          <w:rPr>
            <w:rStyle w:val="a6"/>
            <w:rFonts w:ascii="Times New Roman" w:hAnsi="Times New Roman"/>
            <w:sz w:val="24"/>
            <w:szCs w:val="24"/>
          </w:rPr>
          <w:t>http://gorodtaishet.ru/index/municipalnyj_kontrol/0-307</w:t>
        </w:r>
      </w:hyperlink>
      <w:r w:rsidRPr="00713D9C">
        <w:rPr>
          <w:rFonts w:ascii="Times New Roman" w:hAnsi="Times New Roman"/>
          <w:sz w:val="24"/>
          <w:szCs w:val="24"/>
        </w:rPr>
        <w:t>.</w:t>
      </w:r>
    </w:p>
    <w:p w:rsidR="009638AD" w:rsidRPr="00713D9C" w:rsidRDefault="009638AD" w:rsidP="00F27A0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A08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13D9C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B2174F" w:rsidRPr="00713D9C" w:rsidRDefault="00B2174F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27A08" w:rsidRPr="00713D9C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713D9C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F27A08" w:rsidRPr="00713D9C" w:rsidRDefault="00F27A08" w:rsidP="00F27A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713D9C">
        <w:rPr>
          <w:bCs/>
          <w:kern w:val="24"/>
        </w:rPr>
        <w:t>1</w:t>
      </w:r>
      <w:r w:rsidRPr="00713D9C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F27A08" w:rsidRPr="00713D9C" w:rsidRDefault="00F27A08" w:rsidP="00F27A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713D9C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7A08" w:rsidRPr="00713D9C" w:rsidRDefault="00F27A08" w:rsidP="00F27A0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713D9C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27A08" w:rsidRPr="00713D9C" w:rsidRDefault="00F27A08" w:rsidP="00F27A08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13D9C">
        <w:rPr>
          <w:rFonts w:ascii="Times New Roman" w:hAnsi="Times New Roman"/>
          <w:sz w:val="24"/>
          <w:szCs w:val="24"/>
        </w:rPr>
        <w:tab/>
      </w:r>
      <w:r w:rsidRPr="00713D9C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F27A08" w:rsidRPr="00713D9C" w:rsidRDefault="00F27A08" w:rsidP="00F27A0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713D9C">
        <w:rPr>
          <w:rFonts w:ascii="Times New Roman" w:hAnsi="Times New Roman"/>
          <w:sz w:val="24"/>
          <w:szCs w:val="24"/>
        </w:rPr>
        <w:t>Снижение рисков причинения вреда (ущерба) охраняемым законом ценностям;</w:t>
      </w:r>
    </w:p>
    <w:p w:rsidR="00F27A08" w:rsidRPr="00713D9C" w:rsidRDefault="00F27A08" w:rsidP="00F27A0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13D9C">
        <w:t xml:space="preserve">Внедрение способов профилактики, установленных Положением о муниципальном жилищном контроле; </w:t>
      </w:r>
    </w:p>
    <w:p w:rsidR="00F27A08" w:rsidRPr="00713D9C" w:rsidRDefault="00F27A08" w:rsidP="00F27A0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13D9C">
        <w:t xml:space="preserve">Повышение прозрачности деятельности контрольного органа; </w:t>
      </w:r>
    </w:p>
    <w:p w:rsidR="00F27A08" w:rsidRPr="00713D9C" w:rsidRDefault="00F27A08" w:rsidP="00F27A0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13D9C">
        <w:t xml:space="preserve"> Уменьшение административной нагрузки на контролируемых лиц; </w:t>
      </w:r>
    </w:p>
    <w:p w:rsidR="00F27A08" w:rsidRDefault="00F27A08" w:rsidP="00F27A08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13D9C">
        <w:t xml:space="preserve"> Повышение уровня правовой грамотности контролируемых лиц; </w:t>
      </w:r>
    </w:p>
    <w:p w:rsidR="009638AD" w:rsidRPr="00713D9C" w:rsidRDefault="009638AD" w:rsidP="009638AD">
      <w:pPr>
        <w:pStyle w:val="Default"/>
        <w:tabs>
          <w:tab w:val="left" w:pos="851"/>
        </w:tabs>
        <w:ind w:left="567"/>
        <w:jc w:val="both"/>
      </w:pPr>
    </w:p>
    <w:p w:rsidR="00F27A08" w:rsidRDefault="00F27A08" w:rsidP="00F27A08">
      <w:pPr>
        <w:pStyle w:val="Default"/>
        <w:jc w:val="center"/>
        <w:rPr>
          <w:b/>
          <w:bCs/>
        </w:rPr>
      </w:pPr>
      <w:r w:rsidRPr="00713D9C">
        <w:rPr>
          <w:b/>
          <w:bCs/>
        </w:rPr>
        <w:t>Раздел 3. Перечень профилактических мероприятий, сроки (периодичность) их проведения</w:t>
      </w:r>
    </w:p>
    <w:p w:rsidR="00D037F2" w:rsidRDefault="00D037F2" w:rsidP="00F27A08">
      <w:pPr>
        <w:pStyle w:val="Default"/>
        <w:jc w:val="center"/>
        <w:rPr>
          <w:b/>
          <w:bCs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Структурное подразделение, </w:t>
            </w:r>
            <w:r w:rsidRPr="00713D9C">
              <w:rPr>
                <w:rFonts w:ascii="Times New Roman" w:hAnsi="Times New Roman"/>
                <w:sz w:val="24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Способ реализации</w:t>
            </w:r>
          </w:p>
        </w:tc>
      </w:tr>
      <w:tr w:rsidR="00D037F2" w:rsidRPr="00713D9C" w:rsidTr="0094308D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 Информирование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актуализация ежемесячно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4A2295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муниципального контроля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(далее - ОМК), отдел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организационной работе, контролю и делопроизводству</w:t>
            </w:r>
            <w:r w:rsidRPr="004A2295">
              <w:rPr>
                <w:rFonts w:ascii="Times New Roman" w:hAnsi="Times New Roman"/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Pr="004A2295">
              <w:rPr>
                <w:rFonts w:ascii="Times New Roman" w:hAnsi="Times New Roman"/>
                <w:kern w:val="2"/>
                <w:sz w:val="24"/>
                <w:szCs w:val="24"/>
              </w:rPr>
              <w:t>Тайшетского</w:t>
            </w:r>
            <w:proofErr w:type="spellEnd"/>
            <w:r w:rsidRPr="004A2295">
              <w:rPr>
                <w:rFonts w:ascii="Times New Roman" w:hAnsi="Times New Roman"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посредством размещения информации в разделе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униципальный контроль» на официальном сайте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поселения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755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позднее 14 января 202</w:t>
            </w:r>
            <w:r w:rsidR="00755C53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перечень объектов контроля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либо 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B21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актуализация еже</w:t>
            </w:r>
            <w:bookmarkStart w:id="1" w:name="_GoBack"/>
            <w:bookmarkEnd w:id="1"/>
            <w:r>
              <w:rPr>
                <w:rFonts w:ascii="Times New Roman" w:hAnsi="Times New Roman"/>
                <w:iCs/>
                <w:sz w:val="24"/>
                <w:szCs w:val="24"/>
              </w:rPr>
              <w:t>годно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755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не позднее 20 декабря 202</w:t>
            </w:r>
            <w:r w:rsidR="00755C53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посредством размещения информации в разделе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униципальный контроль» на официальном сайте контрольного органа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1.8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актуализация ежемесячно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1.9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доклады о муниципальном контроле;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посредством размещения информации в разделе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униципальный контроль» на официальном сайте контрольного органа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1.10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до 1 апреля </w:t>
            </w:r>
            <w:r w:rsidRPr="00713D9C">
              <w:rPr>
                <w:rStyle w:val="pt-a0-000004"/>
                <w:rFonts w:ascii="Times New Roman" w:hAnsi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37F2" w:rsidRPr="00713D9C" w:rsidTr="0094308D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2. Обобщение правоприменительной практики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2.1.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публичное обсуждение проекта доклада о правоприменительной практике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 xml:space="preserve">ежегодно, не позднее 1 марта </w:t>
            </w:r>
            <w:r w:rsidRPr="00713D9C">
              <w:rPr>
                <w:rStyle w:val="pt-a0-000004"/>
                <w:rFonts w:ascii="Times New Roman" w:hAnsi="Times New Roman"/>
                <w:sz w:val="24"/>
                <w:szCs w:val="24"/>
              </w:rPr>
              <w:t>года, следующего за отчетным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орг.отдел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посредством размещения информации в разделе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униципальный контроль» на официальном сайте контрольного органа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 xml:space="preserve">ежегодно, не позднее 1 апреля </w:t>
            </w:r>
            <w:r w:rsidRPr="00713D9C">
              <w:rPr>
                <w:rStyle w:val="pt-a0-000004"/>
                <w:rFonts w:ascii="Times New Roman" w:hAnsi="Times New Roman"/>
                <w:sz w:val="24"/>
                <w:szCs w:val="24"/>
              </w:rPr>
              <w:t xml:space="preserve">года, следующего </w:t>
            </w:r>
            <w:r w:rsidRPr="00713D9C">
              <w:rPr>
                <w:rStyle w:val="pt-a0-000004"/>
                <w:rFonts w:ascii="Times New Roman" w:hAnsi="Times New Roman"/>
                <w:sz w:val="24"/>
                <w:szCs w:val="24"/>
              </w:rPr>
              <w:lastRenderedPageBreak/>
              <w:t>за отчетным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анализ и письменное оформление результатов 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правоприменительной практики</w:t>
            </w:r>
          </w:p>
        </w:tc>
      </w:tr>
      <w:tr w:rsidR="00D037F2" w:rsidRPr="00713D9C" w:rsidTr="0094308D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lastRenderedPageBreak/>
              <w:t>3. Объявление предостережения</w:t>
            </w:r>
          </w:p>
        </w:tc>
      </w:tr>
      <w:tr w:rsidR="00D037F2" w:rsidRPr="00713D9C" w:rsidTr="0094308D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 xml:space="preserve">Выдача контролируемым лицам предостережения 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посредством выдачи лично, почтовым отправлением </w:t>
            </w:r>
          </w:p>
        </w:tc>
      </w:tr>
      <w:tr w:rsidR="00D037F2" w:rsidRPr="00713D9C" w:rsidTr="0094308D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4. Консультирование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Разъяснение по вопросам:</w:t>
            </w:r>
          </w:p>
          <w:p w:rsidR="00D037F2" w:rsidRPr="00713D9C" w:rsidRDefault="00D037F2" w:rsidP="00D037F2">
            <w:pPr>
              <w:pStyle w:val="pt-consplusnormal-000024"/>
              <w:numPr>
                <w:ilvl w:val="0"/>
                <w:numId w:val="2"/>
              </w:numPr>
              <w:tabs>
                <w:tab w:val="left" w:pos="439"/>
                <w:tab w:val="left" w:pos="851"/>
              </w:tabs>
              <w:spacing w:before="0" w:beforeAutospacing="0" w:after="0" w:afterAutospacing="0"/>
              <w:ind w:left="0" w:firstLine="155"/>
              <w:jc w:val="both"/>
            </w:pPr>
            <w:r w:rsidRPr="00713D9C">
              <w:rPr>
                <w:rStyle w:val="pt-a0-000004"/>
                <w:rFonts w:eastAsia="Calibri"/>
              </w:rPr>
              <w:t>разъяснение положений нормативных правовых актов,</w:t>
            </w:r>
            <w:r w:rsidRPr="00713D9C">
              <w:t xml:space="preserve"> муниципальных правовых актов,</w:t>
            </w:r>
            <w:r w:rsidRPr="00713D9C">
              <w:rPr>
                <w:rStyle w:val="pt-a0-000004"/>
                <w:rFonts w:eastAsia="Calibri"/>
              </w:rPr>
              <w:t xml:space="preserve"> содержащих обязательные требования, оценка соблюдения которых осуществляется в рамках муниципального  контроля</w:t>
            </w:r>
            <w:r>
              <w:rPr>
                <w:rStyle w:val="pt-a0-000004"/>
                <w:rFonts w:eastAsia="Calibri"/>
              </w:rPr>
              <w:t xml:space="preserve"> в сфере  благоустройства</w:t>
            </w:r>
            <w:r w:rsidRPr="00713D9C">
              <w:rPr>
                <w:rStyle w:val="pt-a0-000004"/>
                <w:rFonts w:eastAsia="Calibri"/>
              </w:rPr>
              <w:t>;</w:t>
            </w:r>
          </w:p>
          <w:p w:rsidR="00D037F2" w:rsidRPr="00713D9C" w:rsidRDefault="00D037F2" w:rsidP="00D037F2">
            <w:pPr>
              <w:pStyle w:val="pt-consplusnormal-000012"/>
              <w:numPr>
                <w:ilvl w:val="0"/>
                <w:numId w:val="2"/>
              </w:numPr>
              <w:tabs>
                <w:tab w:val="left" w:pos="439"/>
                <w:tab w:val="left" w:pos="851"/>
              </w:tabs>
              <w:spacing w:before="0" w:beforeAutospacing="0" w:after="0" w:afterAutospacing="0"/>
              <w:ind w:left="0" w:firstLine="155"/>
              <w:jc w:val="both"/>
            </w:pPr>
            <w:r w:rsidRPr="00713D9C">
              <w:rPr>
                <w:rStyle w:val="pt-a0-000004"/>
                <w:rFonts w:eastAsia="Calibri"/>
              </w:rPr>
              <w:t>разъяснение положений нормативных правовых актов,</w:t>
            </w:r>
            <w:r w:rsidRPr="00713D9C">
              <w:t xml:space="preserve"> муниципальных правовых актов,</w:t>
            </w:r>
            <w:r w:rsidRPr="00713D9C">
              <w:rPr>
                <w:rStyle w:val="pt-a0-000004"/>
                <w:rFonts w:eastAsia="Calibri"/>
              </w:rPr>
              <w:t xml:space="preserve"> регламентирующих порядок осуществления муниципального  контроля</w:t>
            </w:r>
            <w:r>
              <w:rPr>
                <w:rStyle w:val="pt-a0-000004"/>
                <w:rFonts w:eastAsia="Calibri"/>
              </w:rPr>
              <w:t xml:space="preserve"> в сфере  благоустройства</w:t>
            </w:r>
            <w:r w:rsidRPr="00713D9C">
              <w:rPr>
                <w:rStyle w:val="pt-a0-000004"/>
                <w:rFonts w:eastAsia="Calibri"/>
              </w:rPr>
              <w:t>;</w:t>
            </w:r>
          </w:p>
          <w:p w:rsidR="00D037F2" w:rsidRPr="00713D9C" w:rsidRDefault="00D037F2" w:rsidP="00D037F2">
            <w:pPr>
              <w:pStyle w:val="pt-consplusnormal-000012"/>
              <w:numPr>
                <w:ilvl w:val="0"/>
                <w:numId w:val="2"/>
              </w:numPr>
              <w:tabs>
                <w:tab w:val="left" w:pos="439"/>
                <w:tab w:val="left" w:pos="851"/>
              </w:tabs>
              <w:spacing w:before="0" w:beforeAutospacing="0" w:after="0" w:afterAutospacing="0"/>
              <w:ind w:left="0" w:firstLine="155"/>
              <w:jc w:val="both"/>
              <w:rPr>
                <w:rStyle w:val="pt-a0-000004"/>
                <w:rFonts w:eastAsia="Calibri"/>
              </w:rPr>
            </w:pPr>
            <w:r w:rsidRPr="00713D9C">
              <w:rPr>
                <w:rStyle w:val="pt-a0-000004"/>
                <w:rFonts w:eastAsia="Calibri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</w:t>
            </w:r>
            <w:r>
              <w:rPr>
                <w:rStyle w:val="pt-a0-000004"/>
                <w:rFonts w:eastAsia="Calibri"/>
              </w:rPr>
              <w:t xml:space="preserve"> в сфере благоустройства</w:t>
            </w:r>
            <w:r w:rsidRPr="00713D9C">
              <w:rPr>
                <w:rStyle w:val="pt-a0-000004"/>
                <w:rFonts w:eastAsia="Calibri"/>
              </w:rPr>
              <w:t>;</w:t>
            </w:r>
          </w:p>
          <w:p w:rsidR="00D037F2" w:rsidRPr="00713D9C" w:rsidRDefault="00D037F2" w:rsidP="00D037F2">
            <w:pPr>
              <w:pStyle w:val="pt-consplusnormal-000012"/>
              <w:numPr>
                <w:ilvl w:val="0"/>
                <w:numId w:val="2"/>
              </w:numPr>
              <w:tabs>
                <w:tab w:val="left" w:pos="439"/>
                <w:tab w:val="left" w:pos="851"/>
              </w:tabs>
              <w:spacing w:before="0" w:beforeAutospacing="0" w:after="0" w:afterAutospacing="0"/>
              <w:ind w:left="0" w:firstLine="155"/>
              <w:jc w:val="both"/>
            </w:pPr>
            <w:r w:rsidRPr="00713D9C">
              <w:t>выполнение предписания, выданного по итогам контрольного мероприятия.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постоянно по мере поступления обращений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по телефону, на личном приеме либо в ходе проведения профилактического мероприятия, контрольного (надзорного) мероприятия</w:t>
            </w:r>
          </w:p>
        </w:tc>
      </w:tr>
      <w:tr w:rsidR="00D037F2" w:rsidRPr="00713D9C" w:rsidTr="0094308D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5. Профилактический визит</w:t>
            </w:r>
          </w:p>
        </w:tc>
      </w:tr>
      <w:tr w:rsidR="00D037F2" w:rsidRPr="00713D9C" w:rsidTr="0094308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Профилактическая беседа по месту осуществления деятельности контролируемого</w:t>
            </w:r>
            <w:r w:rsidRPr="00713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Проводится к лицам,  </w:t>
            </w:r>
            <w:r w:rsidRPr="00713D9C">
              <w:rPr>
                <w:rFonts w:ascii="Times New Roman" w:hAnsi="Times New Roman"/>
                <w:sz w:val="24"/>
                <w:szCs w:val="24"/>
              </w:rPr>
              <w:t xml:space="preserve">приступающим к осуществлению деятельности в контролируемой </w:t>
            </w:r>
            <w:r w:rsidRPr="00713D9C">
              <w:rPr>
                <w:rStyle w:val="pt-a0-000004"/>
                <w:rFonts w:ascii="Times New Roman" w:hAnsi="Times New Roman"/>
                <w:sz w:val="24"/>
                <w:szCs w:val="24"/>
              </w:rPr>
              <w:t>сфере</w:t>
            </w:r>
            <w:r w:rsidRPr="00713D9C">
              <w:rPr>
                <w:rFonts w:ascii="Times New Roman" w:hAnsi="Times New Roman"/>
                <w:sz w:val="24"/>
                <w:szCs w:val="24"/>
              </w:rPr>
              <w:t>, не позднее чем в течение одного года с момента начала такой деятельности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713D9C">
              <w:rPr>
                <w:rFonts w:ascii="Times New Roman" w:hAnsi="Times New Roman"/>
                <w:iCs/>
                <w:sz w:val="24"/>
                <w:szCs w:val="24"/>
              </w:rPr>
              <w:t xml:space="preserve">осещение места осуществления деятельности контролируемого лица  </w:t>
            </w:r>
          </w:p>
        </w:tc>
      </w:tr>
    </w:tbl>
    <w:p w:rsidR="00D037F2" w:rsidRDefault="00D037F2" w:rsidP="00F27A08">
      <w:pPr>
        <w:pStyle w:val="Default"/>
        <w:jc w:val="center"/>
        <w:rPr>
          <w:b/>
          <w:bCs/>
        </w:rPr>
      </w:pPr>
    </w:p>
    <w:p w:rsidR="00F27A08" w:rsidRDefault="00F27A08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13D9C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E453A" w:rsidRDefault="005E453A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E453A" w:rsidRDefault="005E453A" w:rsidP="005E453A">
      <w:pPr>
        <w:pStyle w:val="2"/>
        <w:shd w:val="clear" w:color="auto" w:fill="auto"/>
        <w:spacing w:line="240" w:lineRule="auto"/>
        <w:ind w:left="80" w:right="20" w:firstLine="720"/>
        <w:jc w:val="both"/>
        <w:rPr>
          <w:sz w:val="24"/>
          <w:szCs w:val="24"/>
        </w:rPr>
      </w:pPr>
      <w:r w:rsidRPr="00347E8E">
        <w:rPr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  <w:r w:rsidRPr="0069798D">
        <w:rPr>
          <w:sz w:val="24"/>
          <w:szCs w:val="24"/>
        </w:rPr>
        <w:t xml:space="preserve"> </w:t>
      </w:r>
    </w:p>
    <w:p w:rsidR="005E453A" w:rsidRDefault="005E453A" w:rsidP="005E453A">
      <w:pPr>
        <w:pStyle w:val="2"/>
        <w:shd w:val="clear" w:color="auto" w:fill="auto"/>
        <w:spacing w:line="240" w:lineRule="auto"/>
        <w:ind w:left="80" w:right="20" w:firstLine="720"/>
        <w:jc w:val="both"/>
        <w:rPr>
          <w:b/>
          <w:bCs/>
          <w:sz w:val="24"/>
          <w:szCs w:val="24"/>
        </w:rPr>
      </w:pPr>
      <w:r w:rsidRPr="00713D9C">
        <w:rPr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037F2" w:rsidRDefault="00D037F2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693"/>
      </w:tblGrid>
      <w:tr w:rsidR="00D037F2" w:rsidRPr="00713D9C" w:rsidTr="0094308D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D037F2" w:rsidRPr="00713D9C" w:rsidTr="009430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D037F2" w:rsidRPr="00713D9C" w:rsidTr="009430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D037F2" w:rsidRPr="00713D9C" w:rsidTr="0094308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F2" w:rsidRPr="00713D9C" w:rsidRDefault="00D037F2" w:rsidP="0094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D9C">
              <w:rPr>
                <w:rFonts w:ascii="Times New Roman" w:hAnsi="Times New Roman"/>
                <w:sz w:val="24"/>
                <w:szCs w:val="24"/>
              </w:rPr>
              <w:t>% от запланированных</w:t>
            </w:r>
          </w:p>
        </w:tc>
      </w:tr>
    </w:tbl>
    <w:p w:rsidR="00D037F2" w:rsidRDefault="00D037F2" w:rsidP="00D037F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212"/>
        <w:gridCol w:w="2340"/>
        <w:gridCol w:w="2252"/>
      </w:tblGrid>
      <w:tr w:rsidR="00D037F2" w:rsidRPr="00713D9C" w:rsidTr="0094308D">
        <w:trPr>
          <w:trHeight w:val="420"/>
        </w:trPr>
        <w:tc>
          <w:tcPr>
            <w:tcW w:w="2977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2212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0-20%</w:t>
            </w:r>
          </w:p>
        </w:tc>
        <w:tc>
          <w:tcPr>
            <w:tcW w:w="2340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отклонение больше 21-50%</w:t>
            </w:r>
          </w:p>
        </w:tc>
        <w:tc>
          <w:tcPr>
            <w:tcW w:w="2252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отклонение больше 50 %</w:t>
            </w:r>
          </w:p>
        </w:tc>
      </w:tr>
      <w:tr w:rsidR="00D037F2" w:rsidRPr="00713D9C" w:rsidTr="0094308D">
        <w:trPr>
          <w:trHeight w:val="420"/>
        </w:trPr>
        <w:tc>
          <w:tcPr>
            <w:tcW w:w="2977" w:type="dxa"/>
          </w:tcPr>
          <w:p w:rsidR="00D037F2" w:rsidRPr="00713D9C" w:rsidRDefault="00D037F2" w:rsidP="0094308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212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252" w:type="dxa"/>
          </w:tcPr>
          <w:p w:rsidR="00D037F2" w:rsidRPr="00713D9C" w:rsidRDefault="00D037F2" w:rsidP="00943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C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D037F2" w:rsidRDefault="00D037F2" w:rsidP="00F27A0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27A08" w:rsidRPr="00713D9C" w:rsidRDefault="00F27A08" w:rsidP="00F27A0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13D9C">
        <w:rPr>
          <w:rFonts w:ascii="Times New Roman" w:hAnsi="Times New Roman"/>
          <w:sz w:val="24"/>
          <w:szCs w:val="24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</w:t>
      </w:r>
      <w:r w:rsidRPr="004A2295">
        <w:rPr>
          <w:rFonts w:ascii="Times New Roman" w:hAnsi="Times New Roman"/>
          <w:sz w:val="24"/>
          <w:szCs w:val="24"/>
        </w:rPr>
        <w:t>марта</w:t>
      </w:r>
      <w:r w:rsidRPr="00713D9C">
        <w:rPr>
          <w:rFonts w:ascii="Times New Roman" w:hAnsi="Times New Roman"/>
          <w:sz w:val="24"/>
          <w:szCs w:val="24"/>
        </w:rPr>
        <w:t xml:space="preserve"> года, следующего за отчетным годом.</w:t>
      </w:r>
    </w:p>
    <w:p w:rsidR="00F27A08" w:rsidRPr="00F024C8" w:rsidRDefault="00F27A08" w:rsidP="00F27A08"/>
    <w:p w:rsidR="00F27A08" w:rsidRDefault="00F27A08" w:rsidP="00F27A08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08" w:rsidRDefault="00F27A08" w:rsidP="00F27A08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08" w:rsidRDefault="00F27A08" w:rsidP="00F27A08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7A08" w:rsidRDefault="00F27A08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2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Начальник </w:t>
      </w:r>
      <w:r w:rsidRPr="004A2295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 по</w:t>
      </w:r>
    </w:p>
    <w:p w:rsidR="00F27A08" w:rsidRDefault="00F27A08" w:rsidP="00F27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организационной работе, контролю </w:t>
      </w:r>
    </w:p>
    <w:p w:rsidR="00F27A08" w:rsidRDefault="00F27A08" w:rsidP="00F27A08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делопроизводству</w:t>
      </w:r>
      <w:r w:rsidRPr="004A2295">
        <w:rPr>
          <w:rFonts w:ascii="Times New Roman" w:hAnsi="Times New Roman"/>
          <w:kern w:val="2"/>
          <w:sz w:val="24"/>
          <w:szCs w:val="24"/>
        </w:rPr>
        <w:t xml:space="preserve"> администрации </w:t>
      </w:r>
    </w:p>
    <w:p w:rsidR="00D03A76" w:rsidRDefault="00F27A08" w:rsidP="00D037F2">
      <w:pPr>
        <w:spacing w:after="0" w:line="240" w:lineRule="auto"/>
        <w:jc w:val="both"/>
      </w:pPr>
      <w:r w:rsidRPr="004A2295">
        <w:rPr>
          <w:rFonts w:ascii="Times New Roman" w:hAnsi="Times New Roman"/>
          <w:kern w:val="2"/>
          <w:sz w:val="24"/>
          <w:szCs w:val="24"/>
        </w:rPr>
        <w:t>Тайшетского городского поселения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В.Д.Бычкова</w:t>
      </w:r>
    </w:p>
    <w:sectPr w:rsidR="00D03A76" w:rsidSect="00BC60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A08"/>
    <w:rsid w:val="0001056E"/>
    <w:rsid w:val="00036C85"/>
    <w:rsid w:val="0007154D"/>
    <w:rsid w:val="001A6DAC"/>
    <w:rsid w:val="00216F02"/>
    <w:rsid w:val="002320DD"/>
    <w:rsid w:val="002D62BA"/>
    <w:rsid w:val="003D13F8"/>
    <w:rsid w:val="00426629"/>
    <w:rsid w:val="004759B7"/>
    <w:rsid w:val="004F44A5"/>
    <w:rsid w:val="005E453A"/>
    <w:rsid w:val="006314CF"/>
    <w:rsid w:val="00755C53"/>
    <w:rsid w:val="008933A1"/>
    <w:rsid w:val="009638AD"/>
    <w:rsid w:val="00B2174F"/>
    <w:rsid w:val="00B50E05"/>
    <w:rsid w:val="00BC6063"/>
    <w:rsid w:val="00BD4D86"/>
    <w:rsid w:val="00D037F2"/>
    <w:rsid w:val="00D03A76"/>
    <w:rsid w:val="00E91BDE"/>
    <w:rsid w:val="00F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7C5C"/>
  <w15:docId w15:val="{4C250DFB-7A39-40F1-B821-EA0BB3E3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7A0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27A08"/>
    <w:rPr>
      <w:color w:val="0000FF"/>
      <w:u w:val="single"/>
    </w:rPr>
  </w:style>
  <w:style w:type="paragraph" w:styleId="3">
    <w:name w:val="Body Text 3"/>
    <w:basedOn w:val="a"/>
    <w:link w:val="30"/>
    <w:unhideWhenUsed/>
    <w:rsid w:val="00F27A0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27A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F27A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7A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F27A08"/>
  </w:style>
  <w:style w:type="paragraph" w:customStyle="1" w:styleId="pt-consplusnormal-000012">
    <w:name w:val="pt-consplusnormal-000012"/>
    <w:basedOn w:val="a"/>
    <w:rsid w:val="00F2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F2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27A08"/>
    <w:rPr>
      <w:rFonts w:ascii="Calibri" w:eastAsia="Calibri" w:hAnsi="Calibri" w:cs="Times New Roman"/>
    </w:rPr>
  </w:style>
  <w:style w:type="paragraph" w:customStyle="1" w:styleId="s1">
    <w:name w:val="s_1"/>
    <w:basedOn w:val="a"/>
    <w:rsid w:val="00F27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7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2"/>
    <w:rsid w:val="005E45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E453A"/>
    <w:pPr>
      <w:widowControl w:val="0"/>
      <w:shd w:val="clear" w:color="auto" w:fill="FFFFFF"/>
      <w:spacing w:after="0" w:line="322" w:lineRule="exact"/>
      <w:ind w:hanging="1340"/>
      <w:jc w:val="center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t74.ru/htmlpages/Show/Municipalnyjkontrol/Municipalnyjzhilishhnyjkontrol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SpecGKX</dc:creator>
  <cp:keywords/>
  <dc:description/>
  <cp:lastModifiedBy>Альбина Исакова</cp:lastModifiedBy>
  <cp:revision>16</cp:revision>
  <cp:lastPrinted>2022-09-29T06:29:00Z</cp:lastPrinted>
  <dcterms:created xsi:type="dcterms:W3CDTF">2021-12-09T02:23:00Z</dcterms:created>
  <dcterms:modified xsi:type="dcterms:W3CDTF">2024-09-17T01:26:00Z</dcterms:modified>
</cp:coreProperties>
</file>